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18" w:rsidRPr="00881518" w:rsidRDefault="00881518" w:rsidP="008815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318C">
        <w:rPr>
          <w:rFonts w:ascii="Times New Roman" w:eastAsia="Times New Roman" w:hAnsi="Times New Roman" w:cs="Times New Roman"/>
          <w:b/>
          <w:i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B9EC23C" wp14:editId="348E3670">
            <wp:simplePos x="0" y="0"/>
            <wp:positionH relativeFrom="column">
              <wp:posOffset>-1293495</wp:posOffset>
            </wp:positionH>
            <wp:positionV relativeFrom="paragraph">
              <wp:posOffset>-417830</wp:posOffset>
            </wp:positionV>
            <wp:extent cx="7610475" cy="10696575"/>
            <wp:effectExtent l="0" t="0" r="9525" b="9525"/>
            <wp:wrapNone/>
            <wp:docPr id="1" name="Рисунок 1" descr="C:\Users\User\Desktop\рамки\0ace267d14adf9d264943d45163ac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и\0ace267d14adf9d264943d45163ac7b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18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СОВЕТЫ ЛОГОПЕДА РОДИТЕЛЯМ БУДУЩИХ ПЕРВОКЛАССНИКОВ</w:t>
      </w:r>
      <w:r w:rsidR="00B4177C" w:rsidRPr="0017318C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.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426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ходят в логопедическую группу попадают в группу риска, и у них могут возникнуть трудности при овладении чтением и письмом.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426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детей, овладевающих навыком письма и чтения, особое внимание необходимо обратить на характер ошибок. Логопедическими ошибками считаются: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Смешение букв по опти</w:t>
      </w:r>
      <w:bookmarkStart w:id="0" w:name="_GoBack"/>
      <w:bookmarkEnd w:id="0"/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ческому сходству (т-п, </w:t>
      </w:r>
      <w:proofErr w:type="gramStart"/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а-о</w:t>
      </w:r>
      <w:proofErr w:type="gramEnd"/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, Е – З).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Пропуски букв, слогов.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слов, лишние буквы в словах, слитное написание слов.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426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ли ребенок должен уметь читать к 1 классу?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обязательно.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851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складывать из слогов слова еще не является умением читать. Многие дети с трудом осваивают эту сложную мыслительную операцию – не стоит их подгонять! Навык чтения и письма должен формироваться по специальным методикам. О необходимости умения читать до школы лучше поговорить с учителем, в класс к которому пойдет ребенок.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851"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умением при чтении являются понимание прочитанного текста, анализ описанной ситуации, ответы на вопросы после чтения. 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851" w:right="-426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Важно не учить читать, а развивать речь ребенка. Не учить писать, а создать условия для развития мелкой моторики.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18" w:rsidRPr="00881518" w:rsidRDefault="00881518" w:rsidP="00023889">
      <w:pPr>
        <w:shd w:val="clear" w:color="auto" w:fill="FFFFFF"/>
        <w:spacing w:after="0" w:line="240" w:lineRule="auto"/>
        <w:ind w:left="-1134" w:right="-426" w:firstLine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единодушно считают педагоги, намного важнее, чтобы ребенок был общительным, любопытным, не боялся высказывать свое мнение, отвечать на вопросы учителя, логически мыслил, хорошо пересказывал, фантазировал и «воображал». Чтобы был достаточно самостоятельным: мог обслужить себя в быту (аккуратно одеться – раздеться, беречь и содержать в порядке свои вещи), без помощи взрослых выполнять простейшие задания. Бросьте все силы на пополнение словарного запаса (беды нашего времени), обеспечив ребенка не только детским (в саду), но и взрослым уровнем общения. Также в начальной школе потребуется развитая рука (для письма)</w:t>
      </w:r>
      <w:r w:rsidR="00B41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518" w:rsidRPr="00881518" w:rsidRDefault="00881518" w:rsidP="00B4177C">
      <w:pPr>
        <w:shd w:val="clear" w:color="auto" w:fill="FFFFFF"/>
        <w:spacing w:after="0" w:line="240" w:lineRule="auto"/>
        <w:ind w:left="-1134" w:right="-426" w:firstLine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Исходя из опыта ведущих педагогов, родителям будущих первоклассников можно дать следующие рекомендации</w:t>
      </w: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1518" w:rsidRPr="00B4177C" w:rsidRDefault="00881518" w:rsidP="00B4177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851" w:righ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читайте! Читайте вслух ребенку, рассматривайте с ним иллюстрации в книге, пусть пробует читать сам (хотя бы коротенькие знакомые слова).</w:t>
      </w:r>
    </w:p>
    <w:p w:rsidR="00881518" w:rsidRPr="00B4177C" w:rsidRDefault="00881518" w:rsidP="00B4177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851" w:righ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общую и мелкую моторику ребенка: больше рисуйте, раскрашивайте, лепите из пластилина, собирайте бусы.</w:t>
      </w:r>
    </w:p>
    <w:p w:rsidR="00881518" w:rsidRPr="00B4177C" w:rsidRDefault="00881518" w:rsidP="00B4177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851" w:righ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Работайте над развитием познавательных способностей ребенка: разучивайте стихи, придумывайте рассказы.</w:t>
      </w:r>
    </w:p>
    <w:p w:rsidR="00881518" w:rsidRPr="00B4177C" w:rsidRDefault="00881518" w:rsidP="00B4177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851" w:righ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чаще играйте с детьми в дочки-матери, магазин, больницу, парикмахерскую, стройку и т.п., это лучший способ научить малыша организации своей деятельности и умению действовать по инструкции.</w:t>
      </w:r>
    </w:p>
    <w:p w:rsidR="00881518" w:rsidRPr="00B4177C" w:rsidRDefault="00881518" w:rsidP="00B4177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851" w:righ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последовательны в своих требованиях. С пониманием отнеситесь к тому, что многое не будет получаться сразу.</w:t>
      </w:r>
    </w:p>
    <w:p w:rsidR="00881518" w:rsidRPr="00881518" w:rsidRDefault="00881518" w:rsidP="00B4177C">
      <w:pPr>
        <w:shd w:val="clear" w:color="auto" w:fill="FFFFFF"/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поступлению в 1 класс ребенок должен знать: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свои имя и фамилию, адрес, имена членов семьи, номер телефона мамы / папы;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времена года, названия месяцев, дней недели;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различать цвета;</w:t>
      </w:r>
    </w:p>
    <w:p w:rsidR="00881518" w:rsidRPr="00881518" w:rsidRDefault="00881518" w:rsidP="0017318C">
      <w:pPr>
        <w:shd w:val="clear" w:color="auto" w:fill="FFFFFF"/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объединять предметы в группы: мебель, транспорт, одежда, обувь, растения, животные и т.д.</w:t>
      </w:r>
      <w:proofErr w:type="gramEnd"/>
    </w:p>
    <w:p w:rsidR="00881518" w:rsidRDefault="00881518" w:rsidP="0017318C">
      <w:pPr>
        <w:shd w:val="clear" w:color="auto" w:fill="FFFFFF"/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элементарные представления об окружающем мире: о профессиях, явлениях природы, правилах общения и поведения.</w:t>
      </w:r>
    </w:p>
    <w:p w:rsidR="00B4177C" w:rsidRPr="00881518" w:rsidRDefault="00B4177C" w:rsidP="0017318C">
      <w:pPr>
        <w:shd w:val="clear" w:color="auto" w:fill="FFFFFF"/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18" w:rsidRPr="00881518" w:rsidRDefault="00881518" w:rsidP="0017318C">
      <w:pPr>
        <w:shd w:val="clear" w:color="auto" w:fill="FFFFFF"/>
        <w:spacing w:after="0" w:line="240" w:lineRule="auto"/>
        <w:ind w:left="-1134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окончанию обучения в логопедической группе у ребенка остались логопедические проблемы, то важно и во время школьного обучения  продолжать занятия у логопеда.</w:t>
      </w:r>
    </w:p>
    <w:p w:rsidR="00881518" w:rsidRPr="00881518" w:rsidRDefault="00881518" w:rsidP="0017318C">
      <w:pPr>
        <w:shd w:val="clear" w:color="auto" w:fill="FFFFFF"/>
        <w:spacing w:after="0" w:line="240" w:lineRule="auto"/>
        <w:ind w:left="-1134" w:right="4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Самое главное, что Вы должны оставаться для Вашего ребёнка любящим и понимающим родителем и не берите на себя роль учителя.</w:t>
      </w:r>
    </w:p>
    <w:p w:rsidR="00881518" w:rsidRPr="00B4177C" w:rsidRDefault="00881518" w:rsidP="0017318C">
      <w:pPr>
        <w:shd w:val="clear" w:color="auto" w:fill="FFFFFF"/>
        <w:spacing w:after="0" w:line="240" w:lineRule="auto"/>
        <w:ind w:left="-1134" w:right="4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1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Успехов</w:t>
      </w:r>
      <w:r w:rsidR="00B4177C" w:rsidRPr="00B41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уважаемые родители</w:t>
      </w:r>
      <w:r w:rsidRPr="00881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881518" w:rsidRPr="00881518" w:rsidRDefault="00881518" w:rsidP="0088151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92C" w:rsidRDefault="00B3692C" w:rsidP="00881518">
      <w:pPr>
        <w:ind w:right="142"/>
      </w:pPr>
    </w:p>
    <w:sectPr w:rsidR="00B3692C" w:rsidSect="00881518">
      <w:pgSz w:w="11906" w:h="16838"/>
      <w:pgMar w:top="709" w:right="1700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1990"/>
    <w:multiLevelType w:val="hybridMultilevel"/>
    <w:tmpl w:val="E9CCE12A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8B"/>
    <w:rsid w:val="00023889"/>
    <w:rsid w:val="000E1D8B"/>
    <w:rsid w:val="0017318C"/>
    <w:rsid w:val="00881518"/>
    <w:rsid w:val="00B3692C"/>
    <w:rsid w:val="00B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7286-130B-4612-97A4-79AB3F95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2025-05-20T18:29:00Z</dcterms:created>
  <dcterms:modified xsi:type="dcterms:W3CDTF">2025-05-20T18:51:00Z</dcterms:modified>
</cp:coreProperties>
</file>