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E5" w:rsidRDefault="009F02E5" w:rsidP="009F02E5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F02E5" w:rsidRDefault="009F02E5" w:rsidP="009F02E5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9F02E5">
        <w:rPr>
          <w:color w:val="000000"/>
          <w:szCs w:val="28"/>
        </w:rPr>
        <w:t>униципальное дошкольное образовательное учреждение</w:t>
      </w:r>
      <w:r>
        <w:rPr>
          <w:color w:val="000000"/>
          <w:szCs w:val="28"/>
        </w:rPr>
        <w:t xml:space="preserve"> </w:t>
      </w:r>
    </w:p>
    <w:p w:rsidR="00C65389" w:rsidRPr="009F02E5" w:rsidRDefault="009F02E5" w:rsidP="009F02E5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детский сад</w:t>
      </w:r>
      <w:r w:rsidRPr="009F02E5">
        <w:rPr>
          <w:color w:val="000000"/>
          <w:szCs w:val="28"/>
        </w:rPr>
        <w:t xml:space="preserve">  «Улыбка» г. Волгодонска</w:t>
      </w: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0A4204" w:rsidRDefault="000A4204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0A4204" w:rsidRDefault="000A4204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0A4204" w:rsidRDefault="000A4204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8"/>
          <w:bCs/>
          <w:iCs/>
          <w:szCs w:val="28"/>
        </w:rPr>
      </w:pPr>
    </w:p>
    <w:p w:rsidR="00C65389" w:rsidRPr="000A4204" w:rsidRDefault="00AE1174" w:rsidP="009F02E5">
      <w:pPr>
        <w:pStyle w:val="c9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b/>
          <w:bCs/>
          <w:color w:val="000000"/>
          <w:sz w:val="44"/>
          <w:szCs w:val="28"/>
        </w:rPr>
      </w:pPr>
      <w:r w:rsidRPr="000A4204">
        <w:rPr>
          <w:rStyle w:val="c4"/>
          <w:b/>
          <w:bCs/>
          <w:color w:val="000000"/>
          <w:sz w:val="44"/>
          <w:szCs w:val="28"/>
        </w:rPr>
        <w:t>Консультация для родителей</w:t>
      </w:r>
    </w:p>
    <w:p w:rsidR="00AE1174" w:rsidRPr="000A4204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44"/>
          <w:szCs w:val="28"/>
        </w:rPr>
      </w:pPr>
      <w:r w:rsidRPr="000A4204">
        <w:rPr>
          <w:rStyle w:val="c8"/>
          <w:b/>
          <w:bCs/>
          <w:i/>
          <w:iCs/>
          <w:color w:val="FF0000"/>
          <w:sz w:val="44"/>
          <w:szCs w:val="28"/>
        </w:rPr>
        <w:t>«УМ РЕБЕНКА НА КОНЧИКАХ ПАЛЬЦЕВ»</w:t>
      </w:r>
    </w:p>
    <w:p w:rsidR="009F02E5" w:rsidRPr="000A4204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44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tbl>
      <w:tblPr>
        <w:tblStyle w:val="a5"/>
        <w:tblpPr w:leftFromText="180" w:rightFromText="180" w:vertAnchor="text" w:horzAnchor="page" w:tblpX="7673" w:tblpY="258"/>
        <w:tblW w:w="0" w:type="auto"/>
        <w:tblLook w:val="04A0" w:firstRow="1" w:lastRow="0" w:firstColumn="1" w:lastColumn="0" w:noHBand="0" w:noVBand="1"/>
      </w:tblPr>
      <w:tblGrid>
        <w:gridCol w:w="2474"/>
      </w:tblGrid>
      <w:tr w:rsidR="000A4204" w:rsidTr="000A4204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0A4204" w:rsidRDefault="000A4204" w:rsidP="000A4204">
            <w:pPr>
              <w:pStyle w:val="c15"/>
              <w:spacing w:before="0" w:beforeAutospacing="0" w:after="0" w:afterAutospacing="0" w:line="276" w:lineRule="auto"/>
              <w:rPr>
                <w:rStyle w:val="c8"/>
                <w:bCs/>
                <w:iCs/>
                <w:szCs w:val="28"/>
              </w:rPr>
            </w:pPr>
            <w:r w:rsidRPr="009F02E5">
              <w:rPr>
                <w:rStyle w:val="c8"/>
                <w:bCs/>
                <w:iCs/>
                <w:szCs w:val="28"/>
              </w:rPr>
              <w:t>Разработала:</w:t>
            </w:r>
          </w:p>
          <w:p w:rsidR="000A4204" w:rsidRDefault="000A4204" w:rsidP="000A4204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Style w:val="c8"/>
                <w:bCs/>
                <w:iCs/>
                <w:szCs w:val="28"/>
              </w:rPr>
            </w:pPr>
            <w:r>
              <w:rPr>
                <w:rStyle w:val="c8"/>
                <w:bCs/>
                <w:iCs/>
                <w:szCs w:val="28"/>
              </w:rPr>
              <w:t>Учитель-логопед</w:t>
            </w:r>
            <w:r w:rsidRPr="009F02E5">
              <w:rPr>
                <w:rStyle w:val="c8"/>
                <w:bCs/>
                <w:iCs/>
                <w:szCs w:val="28"/>
              </w:rPr>
              <w:t xml:space="preserve"> </w:t>
            </w:r>
          </w:p>
          <w:p w:rsidR="000A4204" w:rsidRDefault="000A4204" w:rsidP="000A4204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Style w:val="c8"/>
                <w:bCs/>
                <w:iCs/>
                <w:szCs w:val="28"/>
              </w:rPr>
            </w:pPr>
            <w:r w:rsidRPr="009F02E5">
              <w:rPr>
                <w:rStyle w:val="c8"/>
                <w:bCs/>
                <w:iCs/>
                <w:szCs w:val="28"/>
              </w:rPr>
              <w:t>Герасименко И.А.</w:t>
            </w:r>
          </w:p>
          <w:p w:rsidR="000A4204" w:rsidRDefault="000A4204" w:rsidP="000A4204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Style w:val="c8"/>
                <w:bCs/>
                <w:iCs/>
                <w:szCs w:val="28"/>
              </w:rPr>
            </w:pPr>
          </w:p>
        </w:tc>
      </w:tr>
    </w:tbl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9F02E5" w:rsidRDefault="009F02E5" w:rsidP="009F02E5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i/>
          <w:iCs/>
          <w:color w:val="FF0000"/>
          <w:sz w:val="28"/>
          <w:szCs w:val="28"/>
        </w:rPr>
      </w:pP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rPr>
          <w:rStyle w:val="c8"/>
          <w:bCs/>
          <w:iCs/>
          <w:szCs w:val="28"/>
        </w:rPr>
      </w:pP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rPr>
          <w:rStyle w:val="c8"/>
          <w:bCs/>
          <w:iCs/>
          <w:szCs w:val="28"/>
        </w:rPr>
      </w:pP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rPr>
          <w:rStyle w:val="c8"/>
          <w:bCs/>
          <w:iCs/>
          <w:szCs w:val="28"/>
        </w:rPr>
      </w:pP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rPr>
          <w:rStyle w:val="c8"/>
          <w:bCs/>
          <w:iCs/>
          <w:szCs w:val="28"/>
        </w:rPr>
      </w:pP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rPr>
          <w:rStyle w:val="c8"/>
          <w:bCs/>
          <w:iCs/>
          <w:szCs w:val="28"/>
        </w:rPr>
      </w:pP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Cs/>
          <w:iCs/>
          <w:szCs w:val="28"/>
        </w:rPr>
      </w:pPr>
      <w:r>
        <w:rPr>
          <w:rStyle w:val="c8"/>
          <w:bCs/>
          <w:iCs/>
          <w:szCs w:val="28"/>
        </w:rPr>
        <w:t>Волгодонск 2026</w:t>
      </w:r>
    </w:p>
    <w:p w:rsidR="000A4204" w:rsidRDefault="000A4204" w:rsidP="000A4204">
      <w:pPr>
        <w:pStyle w:val="c15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Cs/>
          <w:iCs/>
          <w:szCs w:val="28"/>
        </w:rPr>
      </w:pPr>
    </w:p>
    <w:p w:rsidR="000A4204" w:rsidRDefault="000A4204" w:rsidP="009F02E5">
      <w:pPr>
        <w:pStyle w:val="c1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shd w:val="clear" w:color="auto" w:fill="FFFFFF"/>
        </w:rPr>
      </w:pPr>
    </w:p>
    <w:p w:rsidR="00AE1174" w:rsidRPr="009F02E5" w:rsidRDefault="00AE1174" w:rsidP="009F02E5">
      <w:pPr>
        <w:pStyle w:val="c16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sz w:val="28"/>
          <w:szCs w:val="28"/>
          <w:shd w:val="clear" w:color="auto" w:fill="FFFFFF"/>
        </w:rPr>
        <w:t>Все родители х</w:t>
      </w:r>
      <w:r w:rsidR="00C65389" w:rsidRPr="009F02E5">
        <w:rPr>
          <w:sz w:val="28"/>
          <w:szCs w:val="28"/>
          <w:shd w:val="clear" w:color="auto" w:fill="FFFFFF"/>
        </w:rPr>
        <w:t>отят, чтобы их дети были умными</w:t>
      </w:r>
      <w:r w:rsidRPr="009F02E5">
        <w:rPr>
          <w:sz w:val="28"/>
          <w:szCs w:val="28"/>
          <w:shd w:val="clear" w:color="auto" w:fill="FFFFFF"/>
        </w:rPr>
        <w:t xml:space="preserve"> и обладали многими навыками и способностями, в школе хорошо учились. Но не многие, наверное, предполагают, что </w:t>
      </w:r>
      <w:r w:rsidR="00C65389" w:rsidRPr="009F02E5">
        <w:rPr>
          <w:sz w:val="28"/>
          <w:szCs w:val="28"/>
          <w:shd w:val="clear" w:color="auto" w:fill="FFFFFF"/>
        </w:rPr>
        <w:t xml:space="preserve">именно </w:t>
      </w:r>
      <w:r w:rsidRPr="009F02E5">
        <w:rPr>
          <w:sz w:val="28"/>
          <w:szCs w:val="28"/>
          <w:shd w:val="clear" w:color="auto" w:fill="FFFFFF"/>
        </w:rPr>
        <w:t xml:space="preserve">влияет на развитие способностей детей. А начало развитию мышления, а также речи ребенка </w:t>
      </w:r>
      <w:r w:rsidRPr="009F02E5">
        <w:rPr>
          <w:b/>
          <w:sz w:val="28"/>
          <w:szCs w:val="28"/>
          <w:shd w:val="clear" w:color="auto" w:fill="FFFFFF"/>
        </w:rPr>
        <w:t>дает рука</w:t>
      </w:r>
      <w:r w:rsidRPr="009F02E5">
        <w:rPr>
          <w:sz w:val="28"/>
          <w:szCs w:val="28"/>
          <w:shd w:val="clear" w:color="auto" w:fill="FFFFFF"/>
        </w:rPr>
        <w:t xml:space="preserve">. 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  активизируем и соседние зоны, отвечающие за речь. А что помогает развить руку, в последующем и психические и физические процессы – мелкая моторика руки. </w:t>
      </w:r>
    </w:p>
    <w:p w:rsidR="00AE1174" w:rsidRPr="009F02E5" w:rsidRDefault="00AE1174" w:rsidP="009F02E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rStyle w:val="c3"/>
          <w:color w:val="000000"/>
          <w:sz w:val="28"/>
          <w:szCs w:val="28"/>
        </w:rPr>
        <w:t xml:space="preserve">Что же такое мелкая моторика? Это есть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</w:t>
      </w:r>
      <w:r w:rsidRPr="009F02E5">
        <w:rPr>
          <w:rStyle w:val="c0"/>
          <w:b/>
          <w:bCs/>
          <w:color w:val="000000"/>
          <w:sz w:val="28"/>
          <w:szCs w:val="28"/>
        </w:rPr>
        <w:t>пальцами рук и ног</w:t>
      </w:r>
      <w:r w:rsidRPr="009F02E5">
        <w:rPr>
          <w:rStyle w:val="c3"/>
          <w:color w:val="000000"/>
          <w:sz w:val="28"/>
          <w:szCs w:val="28"/>
        </w:rPr>
        <w:t>. При этом важно помнить о координации </w:t>
      </w:r>
      <w:r w:rsidRPr="009F02E5">
        <w:rPr>
          <w:rStyle w:val="c3"/>
          <w:i/>
          <w:iCs/>
          <w:color w:val="000000"/>
          <w:sz w:val="28"/>
          <w:szCs w:val="28"/>
        </w:rPr>
        <w:t>«рука-глаз»</w:t>
      </w:r>
      <w:r w:rsidRPr="009F02E5">
        <w:rPr>
          <w:rStyle w:val="c3"/>
          <w:color w:val="000000"/>
          <w:sz w:val="28"/>
          <w:szCs w:val="28"/>
        </w:rPr>
        <w:t>, т. к. развитие мелких движений рук происходит под контролем зрения. Функция человеческой руки уникальна и универсальна. Сухомлинский В. А. в своих воспоминаниях писал о том, что «ум </w:t>
      </w:r>
      <w:r w:rsidRPr="009F02E5">
        <w:rPr>
          <w:rStyle w:val="c0"/>
          <w:b/>
          <w:bCs/>
          <w:color w:val="000000"/>
          <w:sz w:val="28"/>
          <w:szCs w:val="28"/>
        </w:rPr>
        <w:t>ребенка находится на кончиках его пальцев</w:t>
      </w:r>
      <w:r w:rsidRPr="009F02E5">
        <w:rPr>
          <w:rStyle w:val="c3"/>
          <w:color w:val="000000"/>
          <w:sz w:val="28"/>
          <w:szCs w:val="28"/>
        </w:rPr>
        <w:t>. Чем больше мастерства в детской руке, тем </w:t>
      </w:r>
      <w:r w:rsidRPr="009F02E5">
        <w:rPr>
          <w:rStyle w:val="c0"/>
          <w:b/>
          <w:bCs/>
          <w:color w:val="000000"/>
          <w:sz w:val="28"/>
          <w:szCs w:val="28"/>
        </w:rPr>
        <w:t>ребенок умнее</w:t>
      </w:r>
      <w:r w:rsidRPr="009F02E5">
        <w:rPr>
          <w:rStyle w:val="c3"/>
          <w:color w:val="000000"/>
          <w:sz w:val="28"/>
          <w:szCs w:val="28"/>
        </w:rPr>
        <w:t>. Именно руки учат </w:t>
      </w:r>
      <w:r w:rsidRPr="009F02E5">
        <w:rPr>
          <w:rStyle w:val="c0"/>
          <w:b/>
          <w:bCs/>
          <w:color w:val="000000"/>
          <w:sz w:val="28"/>
          <w:szCs w:val="28"/>
        </w:rPr>
        <w:t>ребенка точности</w:t>
      </w:r>
      <w:r w:rsidRPr="009F02E5">
        <w:rPr>
          <w:rStyle w:val="c3"/>
          <w:color w:val="000000"/>
          <w:sz w:val="28"/>
          <w:szCs w:val="28"/>
        </w:rPr>
        <w:t>, аккуратности, ясности мышления. Движения рук возбуждают мозг, заставляя его развиваться». Уровень развития речи </w:t>
      </w:r>
      <w:r w:rsidRPr="009F02E5">
        <w:rPr>
          <w:rStyle w:val="c0"/>
          <w:b/>
          <w:bCs/>
          <w:color w:val="000000"/>
          <w:sz w:val="28"/>
          <w:szCs w:val="28"/>
        </w:rPr>
        <w:t>находится</w:t>
      </w:r>
      <w:r w:rsidRPr="009F02E5">
        <w:rPr>
          <w:rStyle w:val="c3"/>
          <w:color w:val="000000"/>
          <w:sz w:val="28"/>
          <w:szCs w:val="28"/>
        </w:rPr>
        <w:t xml:space="preserve"> в прямой зависимости от степени </w:t>
      </w:r>
      <w:proofErr w:type="spellStart"/>
      <w:r w:rsidRPr="009F02E5">
        <w:rPr>
          <w:rStyle w:val="c3"/>
          <w:color w:val="000000"/>
          <w:sz w:val="28"/>
          <w:szCs w:val="28"/>
        </w:rPr>
        <w:t>сформированности</w:t>
      </w:r>
      <w:proofErr w:type="spellEnd"/>
      <w:r w:rsidR="00E66965" w:rsidRPr="009F02E5">
        <w:rPr>
          <w:rStyle w:val="c3"/>
          <w:color w:val="000000"/>
          <w:sz w:val="28"/>
          <w:szCs w:val="28"/>
        </w:rPr>
        <w:t xml:space="preserve"> </w:t>
      </w:r>
      <w:r w:rsidRPr="009F02E5">
        <w:rPr>
          <w:rStyle w:val="c3"/>
          <w:color w:val="000000"/>
          <w:sz w:val="28"/>
          <w:szCs w:val="28"/>
        </w:rPr>
        <w:t>тонких движений </w:t>
      </w:r>
      <w:r w:rsidRPr="009F02E5">
        <w:rPr>
          <w:rStyle w:val="c0"/>
          <w:b/>
          <w:bCs/>
          <w:color w:val="000000"/>
          <w:sz w:val="28"/>
          <w:szCs w:val="28"/>
        </w:rPr>
        <w:t>пальцев рук</w:t>
      </w:r>
      <w:r w:rsidRPr="009F02E5">
        <w:rPr>
          <w:rStyle w:val="c3"/>
          <w:color w:val="000000"/>
          <w:sz w:val="28"/>
          <w:szCs w:val="28"/>
        </w:rPr>
        <w:t>: если развитие движений </w:t>
      </w:r>
      <w:r w:rsidRPr="009F02E5">
        <w:rPr>
          <w:rStyle w:val="c0"/>
          <w:b/>
          <w:bCs/>
          <w:color w:val="000000"/>
          <w:sz w:val="28"/>
          <w:szCs w:val="28"/>
        </w:rPr>
        <w:t>пальцев соответствует возрасту ребенка</w:t>
      </w:r>
      <w:r w:rsidRPr="009F02E5">
        <w:rPr>
          <w:rStyle w:val="c3"/>
          <w:color w:val="000000"/>
          <w:sz w:val="28"/>
          <w:szCs w:val="28"/>
        </w:rPr>
        <w:t>, то и речевое развитие его будет в пределах нормы; если же развитие движений </w:t>
      </w:r>
      <w:r w:rsidRPr="009F02E5">
        <w:rPr>
          <w:rStyle w:val="c0"/>
          <w:b/>
          <w:bCs/>
          <w:color w:val="000000"/>
          <w:sz w:val="28"/>
          <w:szCs w:val="28"/>
        </w:rPr>
        <w:t>пальцев отстает</w:t>
      </w:r>
      <w:r w:rsidRPr="009F02E5">
        <w:rPr>
          <w:rStyle w:val="c3"/>
          <w:color w:val="000000"/>
          <w:sz w:val="28"/>
          <w:szCs w:val="28"/>
        </w:rPr>
        <w:t>, задерживается и развитие речи. Потребность и способность двигаться заложена в Человеке генетически. По данным физиологов, движения являются важнейшим фактором нормального развития </w:t>
      </w:r>
      <w:r w:rsidRPr="009F02E5">
        <w:rPr>
          <w:rStyle w:val="c0"/>
          <w:b/>
          <w:bCs/>
          <w:color w:val="000000"/>
          <w:sz w:val="28"/>
          <w:szCs w:val="28"/>
        </w:rPr>
        <w:t>ребенка</w:t>
      </w:r>
      <w:r w:rsidRPr="009F02E5">
        <w:rPr>
          <w:rStyle w:val="c6"/>
          <w:color w:val="000000"/>
          <w:sz w:val="28"/>
          <w:szCs w:val="28"/>
        </w:rPr>
        <w:t> уже с эмбрионального развития. Поэтому ограничение его движений является тормозом его общего развития.</w:t>
      </w:r>
    </w:p>
    <w:p w:rsidR="000A4204" w:rsidRDefault="00AE1174" w:rsidP="009F02E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6"/>
          <w:color w:val="000000"/>
          <w:sz w:val="28"/>
          <w:szCs w:val="28"/>
        </w:rPr>
      </w:pPr>
      <w:r w:rsidRPr="009F02E5">
        <w:rPr>
          <w:rStyle w:val="c3"/>
          <w:color w:val="000000"/>
          <w:sz w:val="28"/>
          <w:szCs w:val="28"/>
        </w:rPr>
        <w:t>Существует множество занятий, игр и упражнений для развития мелкой моторики. Их можно разделить на следующие </w:t>
      </w:r>
      <w:r w:rsidRPr="009F02E5">
        <w:rPr>
          <w:rStyle w:val="c0"/>
          <w:b/>
          <w:bCs/>
          <w:color w:val="000000"/>
          <w:sz w:val="28"/>
          <w:szCs w:val="28"/>
        </w:rPr>
        <w:t>группы</w:t>
      </w:r>
      <w:r w:rsidRPr="009F02E5">
        <w:rPr>
          <w:rStyle w:val="c3"/>
          <w:color w:val="000000"/>
          <w:sz w:val="28"/>
          <w:szCs w:val="28"/>
        </w:rPr>
        <w:t>: </w:t>
      </w:r>
      <w:r w:rsidRPr="009F02E5">
        <w:rPr>
          <w:rStyle w:val="c0"/>
          <w:b/>
          <w:bCs/>
          <w:color w:val="000000"/>
          <w:sz w:val="28"/>
          <w:szCs w:val="28"/>
        </w:rPr>
        <w:t>пальчиковые игры</w:t>
      </w:r>
      <w:r w:rsidRPr="009F02E5">
        <w:rPr>
          <w:rStyle w:val="c3"/>
          <w:color w:val="000000"/>
          <w:sz w:val="28"/>
          <w:szCs w:val="28"/>
        </w:rPr>
        <w:t>, игры с мелкими предметами, лепка и рисование, массаж </w:t>
      </w:r>
      <w:r w:rsidRPr="009F02E5">
        <w:rPr>
          <w:rStyle w:val="c0"/>
          <w:b/>
          <w:bCs/>
          <w:color w:val="000000"/>
          <w:sz w:val="28"/>
          <w:szCs w:val="28"/>
        </w:rPr>
        <w:t>пальчиков</w:t>
      </w:r>
      <w:r w:rsidRPr="009F02E5">
        <w:rPr>
          <w:rStyle w:val="c6"/>
          <w:color w:val="000000"/>
          <w:sz w:val="28"/>
          <w:szCs w:val="28"/>
        </w:rPr>
        <w:t xml:space="preserve">. Мелкая </w:t>
      </w:r>
    </w:p>
    <w:p w:rsidR="000A4204" w:rsidRDefault="000A4204" w:rsidP="000A420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</w:p>
    <w:p w:rsidR="00434B99" w:rsidRPr="009F02E5" w:rsidRDefault="00AE1174" w:rsidP="000A420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моторика развивается постепенно, это индивидуальный процесс и у каждого ребёнка он проходит своими темпами. Сначала движения малыша неловкие, неумелые и негармоничные. Чтобы помочь малышу совершенствовать мелкую моторику, нужно играть с ним в развивающие игры.</w:t>
      </w:r>
    </w:p>
    <w:p w:rsidR="00AE1174" w:rsidRPr="009F02E5" w:rsidRDefault="00AE1174" w:rsidP="009F02E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9F02E5">
        <w:rPr>
          <w:rStyle w:val="c3"/>
          <w:b/>
          <w:color w:val="000000"/>
          <w:sz w:val="28"/>
          <w:szCs w:val="28"/>
        </w:rPr>
        <w:t>Игры, направленные на развитие мелкой моторики </w:t>
      </w:r>
      <w:r w:rsidRPr="009F02E5">
        <w:rPr>
          <w:rStyle w:val="c8"/>
          <w:b/>
          <w:color w:val="000000"/>
          <w:sz w:val="28"/>
          <w:szCs w:val="28"/>
          <w:u w:val="single"/>
        </w:rPr>
        <w:t>рук в домашних условиях и в любое свободное для этого время</w:t>
      </w:r>
      <w:r w:rsidRPr="009F02E5">
        <w:rPr>
          <w:rStyle w:val="c6"/>
          <w:b/>
          <w:color w:val="000000"/>
          <w:sz w:val="28"/>
          <w:szCs w:val="28"/>
        </w:rPr>
        <w:t>:</w:t>
      </w:r>
    </w:p>
    <w:p w:rsidR="00C12C3C" w:rsidRPr="009F02E5" w:rsidRDefault="00AE1174" w:rsidP="000A420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F02E5">
        <w:rPr>
          <w:rStyle w:val="c3"/>
          <w:color w:val="000000"/>
          <w:sz w:val="28"/>
          <w:szCs w:val="28"/>
        </w:rPr>
        <w:t xml:space="preserve">1) </w:t>
      </w:r>
      <w:r w:rsidRPr="009F02E5">
        <w:rPr>
          <w:rStyle w:val="c3"/>
          <w:b/>
          <w:color w:val="000000"/>
          <w:sz w:val="28"/>
          <w:szCs w:val="28"/>
        </w:rPr>
        <w:t>Массаж ладошек</w:t>
      </w:r>
      <w:r w:rsidRPr="009F02E5">
        <w:rPr>
          <w:rStyle w:val="c3"/>
          <w:color w:val="000000"/>
          <w:sz w:val="28"/>
          <w:szCs w:val="28"/>
        </w:rPr>
        <w:t xml:space="preserve">. </w:t>
      </w:r>
    </w:p>
    <w:p w:rsidR="00AE1174" w:rsidRPr="009F02E5" w:rsidRDefault="00C12C3C" w:rsidP="000A420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rStyle w:val="c3"/>
          <w:color w:val="000000"/>
          <w:sz w:val="28"/>
          <w:szCs w:val="28"/>
        </w:rPr>
        <w:t>2</w:t>
      </w:r>
      <w:r w:rsidR="00AE1174" w:rsidRPr="009F02E5">
        <w:rPr>
          <w:rStyle w:val="c3"/>
          <w:color w:val="000000"/>
          <w:sz w:val="28"/>
          <w:szCs w:val="28"/>
        </w:rPr>
        <w:t xml:space="preserve">) </w:t>
      </w:r>
      <w:r w:rsidR="00AE1174" w:rsidRPr="009F02E5">
        <w:rPr>
          <w:rStyle w:val="c3"/>
          <w:b/>
          <w:color w:val="000000"/>
          <w:sz w:val="28"/>
          <w:szCs w:val="28"/>
        </w:rPr>
        <w:t>Рисование на песке.</w:t>
      </w:r>
      <w:r w:rsidR="00AE1174" w:rsidRPr="009F02E5">
        <w:rPr>
          <w:rStyle w:val="c3"/>
          <w:color w:val="000000"/>
          <w:sz w:val="28"/>
          <w:szCs w:val="28"/>
        </w:rPr>
        <w:t xml:space="preserve"> </w:t>
      </w:r>
    </w:p>
    <w:p w:rsidR="00AE1174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3</w:t>
      </w:r>
      <w:r w:rsidR="00AE1174" w:rsidRPr="009F02E5">
        <w:rPr>
          <w:rStyle w:val="c6"/>
          <w:color w:val="000000"/>
          <w:sz w:val="28"/>
          <w:szCs w:val="28"/>
        </w:rPr>
        <w:t xml:space="preserve">) </w:t>
      </w:r>
      <w:r w:rsidR="00AE1174" w:rsidRPr="009F02E5">
        <w:rPr>
          <w:rStyle w:val="c6"/>
          <w:b/>
          <w:color w:val="000000"/>
          <w:sz w:val="28"/>
          <w:szCs w:val="28"/>
        </w:rPr>
        <w:t>Рисование и раскрашивание</w:t>
      </w:r>
      <w:r w:rsidR="00AE1174" w:rsidRPr="009F02E5">
        <w:rPr>
          <w:rStyle w:val="c6"/>
          <w:color w:val="000000"/>
          <w:sz w:val="28"/>
          <w:szCs w:val="28"/>
        </w:rPr>
        <w:t xml:space="preserve">. </w:t>
      </w:r>
    </w:p>
    <w:p w:rsidR="00AE1174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4</w:t>
      </w:r>
      <w:r w:rsidR="00AE1174" w:rsidRPr="009F02E5">
        <w:rPr>
          <w:rStyle w:val="c6"/>
          <w:color w:val="000000"/>
          <w:sz w:val="28"/>
          <w:szCs w:val="28"/>
        </w:rPr>
        <w:t xml:space="preserve">)  </w:t>
      </w:r>
      <w:r w:rsidR="00AE1174" w:rsidRPr="009F02E5">
        <w:rPr>
          <w:rStyle w:val="c6"/>
          <w:b/>
          <w:color w:val="000000"/>
          <w:sz w:val="28"/>
          <w:szCs w:val="28"/>
        </w:rPr>
        <w:t xml:space="preserve">Собирание мозаик и </w:t>
      </w:r>
      <w:proofErr w:type="spellStart"/>
      <w:r w:rsidR="00AE1174" w:rsidRPr="009F02E5">
        <w:rPr>
          <w:rStyle w:val="c6"/>
          <w:b/>
          <w:color w:val="000000"/>
          <w:sz w:val="28"/>
          <w:szCs w:val="28"/>
        </w:rPr>
        <w:t>пазлов</w:t>
      </w:r>
      <w:proofErr w:type="spellEnd"/>
      <w:r w:rsidR="00AE1174" w:rsidRPr="009F02E5">
        <w:rPr>
          <w:rStyle w:val="c6"/>
          <w:color w:val="000000"/>
          <w:sz w:val="28"/>
          <w:szCs w:val="28"/>
        </w:rPr>
        <w:t>.</w:t>
      </w:r>
    </w:p>
    <w:p w:rsidR="00AE1174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5</w:t>
      </w:r>
      <w:r w:rsidR="00AE1174" w:rsidRPr="009F02E5">
        <w:rPr>
          <w:rStyle w:val="c6"/>
          <w:color w:val="000000"/>
          <w:sz w:val="28"/>
          <w:szCs w:val="28"/>
        </w:rPr>
        <w:t xml:space="preserve">) </w:t>
      </w:r>
      <w:r w:rsidR="00AE1174" w:rsidRPr="009F02E5">
        <w:rPr>
          <w:rStyle w:val="c6"/>
          <w:b/>
          <w:color w:val="000000"/>
          <w:sz w:val="28"/>
          <w:szCs w:val="28"/>
        </w:rPr>
        <w:t>Вырезание.</w:t>
      </w:r>
      <w:r w:rsidR="00AE1174" w:rsidRPr="009F02E5">
        <w:rPr>
          <w:rStyle w:val="c6"/>
          <w:color w:val="000000"/>
          <w:sz w:val="28"/>
          <w:szCs w:val="28"/>
        </w:rPr>
        <w:t xml:space="preserve"> </w:t>
      </w:r>
    </w:p>
    <w:p w:rsidR="007146B4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9F02E5">
        <w:rPr>
          <w:rStyle w:val="c3"/>
          <w:color w:val="000000"/>
          <w:sz w:val="28"/>
          <w:szCs w:val="28"/>
        </w:rPr>
        <w:t>6</w:t>
      </w:r>
      <w:r w:rsidR="00AE1174" w:rsidRPr="009F02E5">
        <w:rPr>
          <w:rStyle w:val="c3"/>
          <w:color w:val="000000"/>
          <w:sz w:val="28"/>
          <w:szCs w:val="28"/>
        </w:rPr>
        <w:t xml:space="preserve">) </w:t>
      </w:r>
      <w:r w:rsidR="00AE1174" w:rsidRPr="009F02E5">
        <w:rPr>
          <w:rStyle w:val="c3"/>
          <w:b/>
          <w:color w:val="000000"/>
          <w:sz w:val="28"/>
          <w:szCs w:val="28"/>
        </w:rPr>
        <w:t>Игры с крышками</w:t>
      </w:r>
      <w:r w:rsidR="00AE1174" w:rsidRPr="009F02E5">
        <w:rPr>
          <w:rStyle w:val="c3"/>
          <w:color w:val="000000"/>
          <w:sz w:val="28"/>
          <w:szCs w:val="28"/>
        </w:rPr>
        <w:t xml:space="preserve">. </w:t>
      </w:r>
    </w:p>
    <w:p w:rsidR="007146B4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7</w:t>
      </w:r>
      <w:r w:rsidR="007146B4" w:rsidRPr="009F02E5">
        <w:rPr>
          <w:rStyle w:val="c6"/>
          <w:color w:val="000000"/>
          <w:sz w:val="28"/>
          <w:szCs w:val="28"/>
        </w:rPr>
        <w:t xml:space="preserve">) </w:t>
      </w:r>
      <w:r w:rsidR="007146B4" w:rsidRPr="009F02E5">
        <w:rPr>
          <w:rStyle w:val="c6"/>
          <w:b/>
          <w:color w:val="000000"/>
          <w:sz w:val="28"/>
          <w:szCs w:val="28"/>
        </w:rPr>
        <w:t>Шнуровка</w:t>
      </w:r>
      <w:r w:rsidR="007146B4" w:rsidRPr="009F02E5">
        <w:rPr>
          <w:color w:val="000000"/>
          <w:sz w:val="28"/>
          <w:szCs w:val="28"/>
        </w:rPr>
        <w:t xml:space="preserve"> </w:t>
      </w:r>
    </w:p>
    <w:p w:rsidR="00AE1174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8</w:t>
      </w:r>
      <w:r w:rsidR="00AE1174" w:rsidRPr="009F02E5">
        <w:rPr>
          <w:rStyle w:val="c6"/>
          <w:color w:val="000000"/>
          <w:sz w:val="28"/>
          <w:szCs w:val="28"/>
        </w:rPr>
        <w:t xml:space="preserve">) </w:t>
      </w:r>
      <w:r w:rsidR="00AE1174" w:rsidRPr="009F02E5">
        <w:rPr>
          <w:rStyle w:val="c6"/>
          <w:b/>
          <w:color w:val="000000"/>
          <w:sz w:val="28"/>
          <w:szCs w:val="28"/>
        </w:rPr>
        <w:t>Лепка</w:t>
      </w:r>
      <w:r w:rsidR="00AE1174" w:rsidRPr="009F02E5">
        <w:rPr>
          <w:rStyle w:val="c6"/>
          <w:color w:val="000000"/>
          <w:sz w:val="28"/>
          <w:szCs w:val="28"/>
        </w:rPr>
        <w:t xml:space="preserve">. </w:t>
      </w:r>
    </w:p>
    <w:p w:rsidR="001C7BF3" w:rsidRPr="009F02E5" w:rsidRDefault="00C12C3C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02E5">
        <w:rPr>
          <w:rStyle w:val="c6"/>
          <w:color w:val="000000"/>
          <w:sz w:val="28"/>
          <w:szCs w:val="28"/>
        </w:rPr>
        <w:t>9</w:t>
      </w:r>
      <w:r w:rsidR="001C7BF3" w:rsidRPr="009F02E5">
        <w:rPr>
          <w:color w:val="000000"/>
          <w:sz w:val="28"/>
          <w:szCs w:val="28"/>
        </w:rPr>
        <w:t xml:space="preserve">) </w:t>
      </w:r>
      <w:r w:rsidRPr="009F02E5">
        <w:rPr>
          <w:b/>
          <w:color w:val="000000"/>
          <w:sz w:val="28"/>
          <w:szCs w:val="28"/>
        </w:rPr>
        <w:t>«Рисование крупами»</w:t>
      </w:r>
    </w:p>
    <w:p w:rsidR="001C7BF3" w:rsidRPr="009F02E5" w:rsidRDefault="000A4204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C7BF3" w:rsidRPr="009F02E5">
        <w:rPr>
          <w:color w:val="000000"/>
          <w:sz w:val="28"/>
          <w:szCs w:val="28"/>
        </w:rPr>
        <w:t xml:space="preserve">) </w:t>
      </w:r>
      <w:r w:rsidR="00C12C3C" w:rsidRPr="009F02E5">
        <w:rPr>
          <w:b/>
          <w:color w:val="000000"/>
          <w:sz w:val="28"/>
          <w:szCs w:val="28"/>
        </w:rPr>
        <w:t>«Игры с пуговицами»</w:t>
      </w:r>
    </w:p>
    <w:p w:rsidR="001C7BF3" w:rsidRPr="009F02E5" w:rsidRDefault="000A4204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146B4" w:rsidRPr="009F02E5">
        <w:rPr>
          <w:color w:val="000000"/>
          <w:sz w:val="28"/>
          <w:szCs w:val="28"/>
        </w:rPr>
        <w:t xml:space="preserve">) </w:t>
      </w:r>
      <w:r w:rsidR="007146B4" w:rsidRPr="009F02E5">
        <w:rPr>
          <w:b/>
          <w:color w:val="000000"/>
          <w:sz w:val="28"/>
          <w:szCs w:val="28"/>
        </w:rPr>
        <w:t>«Игры с горохом и фасолью</w:t>
      </w:r>
    </w:p>
    <w:p w:rsidR="00C12C3C" w:rsidRPr="009F02E5" w:rsidRDefault="000A4204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146B4" w:rsidRPr="009F02E5">
        <w:rPr>
          <w:color w:val="000000"/>
          <w:sz w:val="28"/>
          <w:szCs w:val="28"/>
        </w:rPr>
        <w:t xml:space="preserve">) </w:t>
      </w:r>
      <w:r w:rsidR="007146B4" w:rsidRPr="009F02E5">
        <w:rPr>
          <w:b/>
          <w:color w:val="000000"/>
          <w:sz w:val="28"/>
          <w:szCs w:val="28"/>
        </w:rPr>
        <w:t>Игры с бельевыми прищепками.</w:t>
      </w:r>
    </w:p>
    <w:p w:rsidR="00D14FA9" w:rsidRPr="009F02E5" w:rsidRDefault="000A4204" w:rsidP="000A420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13)</w:t>
      </w:r>
      <w:r w:rsidR="00D14FA9" w:rsidRPr="009F02E5">
        <w:rPr>
          <w:b/>
          <w:sz w:val="28"/>
          <w:szCs w:val="28"/>
          <w:shd w:val="clear" w:color="auto" w:fill="FFFFFF"/>
        </w:rPr>
        <w:t>Мелкая моторика в быту.</w:t>
      </w:r>
      <w:r w:rsidR="00E25099" w:rsidRPr="009F02E5">
        <w:rPr>
          <w:b/>
          <w:sz w:val="28"/>
          <w:szCs w:val="28"/>
          <w:shd w:val="clear" w:color="auto" w:fill="FFFFFF"/>
        </w:rPr>
        <w:t xml:space="preserve"> </w:t>
      </w:r>
    </w:p>
    <w:p w:rsidR="00AE1174" w:rsidRDefault="00D14FA9" w:rsidP="009F02E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2E5">
        <w:rPr>
          <w:rFonts w:ascii="Times New Roman" w:hAnsi="Times New Roman" w:cs="Times New Roman"/>
          <w:sz w:val="28"/>
          <w:szCs w:val="28"/>
        </w:rPr>
        <w:t>Многие новоприобретенные  детьми навыки не облегчат жизнь родителям, но зато родители смогут гордиться развитым, ловким, сообразительным ребенком.</w:t>
      </w:r>
    </w:p>
    <w:p w:rsidR="000A4204" w:rsidRPr="000A4204" w:rsidRDefault="000A4204" w:rsidP="009F02E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 что чем «умнее» руки, тем умнее ваш </w:t>
      </w:r>
      <w:proofErr w:type="spellStart"/>
      <w:r w:rsidRPr="000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ребѐнок</w:t>
      </w:r>
      <w:proofErr w:type="spellEnd"/>
      <w:r w:rsidRPr="000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Целенаправленно приобретая игрушки для развития мелкой моторики у детей, вы делаете существенный вклад в развитие вашего малыша. Важно только помнить, что любая игрушки </w:t>
      </w:r>
      <w:proofErr w:type="spellStart"/>
      <w:r w:rsidRPr="000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принесѐт</w:t>
      </w:r>
      <w:proofErr w:type="spellEnd"/>
      <w:r w:rsidRPr="000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мало пользы, если малыш будет играть с нею в «гордом одиночестве». Лишь благодаря совместному «общему делу» </w:t>
      </w:r>
      <w:bookmarkStart w:id="0" w:name="_GoBack"/>
      <w:bookmarkEnd w:id="0"/>
      <w:r w:rsidRPr="000A4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получится хороший положительный результат.</w:t>
      </w:r>
    </w:p>
    <w:sectPr w:rsidR="000A4204" w:rsidRPr="000A4204" w:rsidSect="009F02E5">
      <w:pgSz w:w="11906" w:h="16838"/>
      <w:pgMar w:top="568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5DA"/>
    <w:rsid w:val="000A4204"/>
    <w:rsid w:val="001C7BF3"/>
    <w:rsid w:val="00434B99"/>
    <w:rsid w:val="007146B4"/>
    <w:rsid w:val="00782FFA"/>
    <w:rsid w:val="009F02E5"/>
    <w:rsid w:val="00AE1174"/>
    <w:rsid w:val="00C12C3C"/>
    <w:rsid w:val="00C65389"/>
    <w:rsid w:val="00CF75DA"/>
    <w:rsid w:val="00D14FA9"/>
    <w:rsid w:val="00E25099"/>
    <w:rsid w:val="00E6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E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1174"/>
  </w:style>
  <w:style w:type="character" w:customStyle="1" w:styleId="c4">
    <w:name w:val="c4"/>
    <w:basedOn w:val="a0"/>
    <w:rsid w:val="00AE1174"/>
  </w:style>
  <w:style w:type="paragraph" w:customStyle="1" w:styleId="c15">
    <w:name w:val="c15"/>
    <w:basedOn w:val="a"/>
    <w:rsid w:val="00AE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1174"/>
  </w:style>
  <w:style w:type="paragraph" w:customStyle="1" w:styleId="c16">
    <w:name w:val="c16"/>
    <w:basedOn w:val="a"/>
    <w:rsid w:val="00AE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1174"/>
  </w:style>
  <w:style w:type="character" w:customStyle="1" w:styleId="c10">
    <w:name w:val="c10"/>
    <w:basedOn w:val="a0"/>
    <w:rsid w:val="00AE1174"/>
  </w:style>
  <w:style w:type="paragraph" w:customStyle="1" w:styleId="c21">
    <w:name w:val="c21"/>
    <w:basedOn w:val="a"/>
    <w:rsid w:val="00AE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E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174"/>
  </w:style>
  <w:style w:type="paragraph" w:customStyle="1" w:styleId="c5">
    <w:name w:val="c5"/>
    <w:basedOn w:val="a"/>
    <w:rsid w:val="00AE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4FA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4FA9"/>
    <w:pPr>
      <w:spacing w:after="0" w:line="240" w:lineRule="auto"/>
    </w:pPr>
  </w:style>
  <w:style w:type="table" w:styleId="a5">
    <w:name w:val="Table Grid"/>
    <w:basedOn w:val="a1"/>
    <w:uiPriority w:val="59"/>
    <w:rsid w:val="009F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6</cp:revision>
  <dcterms:created xsi:type="dcterms:W3CDTF">2022-11-29T07:33:00Z</dcterms:created>
  <dcterms:modified xsi:type="dcterms:W3CDTF">2026-01-21T15:36:00Z</dcterms:modified>
</cp:coreProperties>
</file>