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B4" w:rsidRPr="00FF5341" w:rsidRDefault="00FF5341" w:rsidP="003556B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F534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ПАСПОРТ ЛОГОПЕДИЧЕСКОГО КАБИНЕТА.</w:t>
      </w:r>
    </w:p>
    <w:p w:rsidR="003556B4" w:rsidRPr="00FF5341" w:rsidRDefault="003556B4" w:rsidP="003556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7201" w:rsidRPr="0070720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1.  Цель и задачи логопедического кабинета.</w:t>
      </w:r>
    </w:p>
    <w:p w:rsidR="00707201" w:rsidRPr="0070720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707201" w:rsidRPr="0070720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Цель: </w:t>
      </w:r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Своевременное исправление речевых нарушений у детей дошкольного возраста.</w:t>
      </w:r>
    </w:p>
    <w:p w:rsidR="00707201" w:rsidRPr="0070720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Задачи логопедического кабинета:</w:t>
      </w:r>
    </w:p>
    <w:p w:rsidR="00707201" w:rsidRPr="00707201" w:rsidRDefault="00707201" w:rsidP="00707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Обследование воспитанников ДОУ и выявление среди них детей, нуждающихся в профилактической и речевой помощи;</w:t>
      </w:r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/>
        <w:t>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работы. </w:t>
      </w:r>
    </w:p>
    <w:p w:rsidR="00707201" w:rsidRPr="00707201" w:rsidRDefault="00707201" w:rsidP="00707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Создание  развивающей среды и благоприятного психологического климата для обеспечения помощи детям по исправлению имеющихся нарушений.</w:t>
      </w:r>
    </w:p>
    <w:p w:rsidR="00707201" w:rsidRPr="00707201" w:rsidRDefault="00707201" w:rsidP="00707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Проведение обследования ребенка с целью разработки индивидуальной программы развития.</w:t>
      </w:r>
    </w:p>
    <w:p w:rsidR="00707201" w:rsidRPr="00707201" w:rsidRDefault="00707201" w:rsidP="00707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Проведение  подгрупповых и индивидуальных коррекционн</w:t>
      </w:r>
      <w:bookmarkStart w:id="0" w:name="_GoBack"/>
      <w:bookmarkEnd w:id="0"/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ых занятий.</w:t>
      </w:r>
    </w:p>
    <w:p w:rsidR="00707201" w:rsidRPr="00707201" w:rsidRDefault="00707201" w:rsidP="00707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Оказание консультативной помощи педагогам, родителям.</w:t>
      </w:r>
    </w:p>
    <w:p w:rsidR="00707201" w:rsidRPr="0070720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201" w:rsidRPr="0070720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В логопедическом кабинете проводятся индивидуальные и подгрупповые занятия с детьми в возрасте 5- 7 лет.</w:t>
      </w: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534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 xml:space="preserve">2. В нем можно выделить несколько основных центров: </w:t>
      </w:r>
    </w:p>
    <w:p w:rsidR="003556B4" w:rsidRPr="00FF5341" w:rsidRDefault="003556B4" w:rsidP="007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Речевой центр.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Зеркало настенное</w:t>
      </w: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индивидуальные зеркала, перед которыми проводится значительная часть работы, требующей зрительного контроля ребёнка (артикуляционные и мимические упражнения, постановка звуков и их первичная автоматизация). Кассы букв, слогов, звуковые линейки, символы звуков, буквенный конструктор, дидактические игры, дыхательные тренажеры и т.д.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Сенсорный центр</w:t>
      </w: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(стол с разноцветной столешницей, предметы по цвету, по форме, карточки, настольно-печатные дидактические игры, игрушки для развития тактильных ощущений и др.).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Центр проведения логопедических компонентов НОД</w:t>
      </w: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: интерактивная доска,</w:t>
      </w:r>
      <w:proofErr w:type="gramStart"/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0640"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</w:t>
      </w: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доска магнитная, столы и стулья детские, стол учителя-логопеда.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Центр моторного  развития.</w:t>
      </w: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Трафареты, обводки, массажные мячики, шнуровки, разрезные картинки, дидактические игры на развитие моторики.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Центр зрительного восприятия.</w:t>
      </w: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Пособия для гимнастики глаз.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Центр речевого дыхания</w:t>
      </w: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представлен картотекой дыхательных упражнений, разнообразием вертушек, трубочек, мыльными пузырями и т.д.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Центр релаксации</w:t>
      </w:r>
      <w:r w:rsidRPr="00FF5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В нём и мягкие игрушки, пальчиковые игры, фонотека с релаксационной музыкой.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7201" w:rsidRPr="00707201" w:rsidRDefault="00707201" w:rsidP="007072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Информационно-консультативный центр</w:t>
      </w:r>
      <w:r w:rsidRPr="007072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>расположен на планшетах (стендах): в приемной группы, в логопедическом кабинете и содержит популярные сведения о развитии и коррекции речи детей, обновляется раз в месяц</w:t>
      </w:r>
    </w:p>
    <w:p w:rsidR="003556B4" w:rsidRPr="00FF5341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7201" w:rsidRPr="00FF534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Центр методического, дидактического и игрового сопровождения. </w:t>
      </w:r>
    </w:p>
    <w:p w:rsidR="00707201" w:rsidRPr="00707201" w:rsidRDefault="00707201" w:rsidP="0070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534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 xml:space="preserve">одержит следующие разделы: </w:t>
      </w:r>
    </w:p>
    <w:p w:rsidR="00707201" w:rsidRPr="00707201" w:rsidRDefault="00707201" w:rsidP="00707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по обследованию речи детей; </w:t>
      </w:r>
    </w:p>
    <w:p w:rsidR="00707201" w:rsidRPr="00707201" w:rsidRDefault="00707201" w:rsidP="00707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>Методическая литература по коррекции речи детей;</w:t>
      </w:r>
    </w:p>
    <w:p w:rsidR="00707201" w:rsidRPr="00707201" w:rsidRDefault="00707201" w:rsidP="00707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Учебно-методическая литература по обучению грамоте детей с нарушениями речи; </w:t>
      </w:r>
    </w:p>
    <w:p w:rsidR="00707201" w:rsidRPr="00707201" w:rsidRDefault="00707201" w:rsidP="00707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Учебно-методические планы и другая документация учителя-логопеда; </w:t>
      </w:r>
    </w:p>
    <w:p w:rsidR="00707201" w:rsidRPr="00707201" w:rsidRDefault="00707201" w:rsidP="00707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201">
        <w:rPr>
          <w:rFonts w:ascii="Times New Roman" w:eastAsia="Times New Roman" w:hAnsi="Times New Roman"/>
          <w:sz w:val="24"/>
          <w:szCs w:val="24"/>
          <w:lang w:eastAsia="ru-RU"/>
        </w:rPr>
        <w:t>Пособия по дидактическому обеспечению коррекционного процесса (в коробках, папках и конвертах).</w:t>
      </w:r>
    </w:p>
    <w:p w:rsidR="00707201" w:rsidRPr="00707201" w:rsidRDefault="00707201" w:rsidP="007072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56B4" w:rsidRDefault="003556B4" w:rsidP="00355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ABF" w:rsidRPr="00BB726C" w:rsidRDefault="001D3ABF" w:rsidP="00E55A7A">
      <w:pPr>
        <w:spacing w:after="0" w:line="240" w:lineRule="auto"/>
        <w:rPr>
          <w:sz w:val="36"/>
          <w:szCs w:val="36"/>
        </w:rPr>
      </w:pPr>
    </w:p>
    <w:sectPr w:rsidR="001D3ABF" w:rsidRPr="00BB726C" w:rsidSect="00FF5341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F0E"/>
    <w:multiLevelType w:val="hybridMultilevel"/>
    <w:tmpl w:val="097897E6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32BA9"/>
    <w:multiLevelType w:val="hybridMultilevel"/>
    <w:tmpl w:val="4CC8068E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7A"/>
    <w:rsid w:val="001D3ABF"/>
    <w:rsid w:val="00207B5C"/>
    <w:rsid w:val="00230640"/>
    <w:rsid w:val="00295F0F"/>
    <w:rsid w:val="003556B4"/>
    <w:rsid w:val="00707201"/>
    <w:rsid w:val="0091580A"/>
    <w:rsid w:val="00981B22"/>
    <w:rsid w:val="00BB726C"/>
    <w:rsid w:val="00D90F21"/>
    <w:rsid w:val="00DD1BD6"/>
    <w:rsid w:val="00E55A7A"/>
    <w:rsid w:val="00FF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2345678</dc:creator>
  <cp:lastModifiedBy>Пользователь Windows</cp:lastModifiedBy>
  <cp:revision>2</cp:revision>
  <cp:lastPrinted>2023-02-14T05:18:00Z</cp:lastPrinted>
  <dcterms:created xsi:type="dcterms:W3CDTF">2023-02-14T05:19:00Z</dcterms:created>
  <dcterms:modified xsi:type="dcterms:W3CDTF">2023-02-14T05:19:00Z</dcterms:modified>
</cp:coreProperties>
</file>